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0E5E8D" w14:textId="3D96F0A4" w:rsidR="00617005" w:rsidRPr="00617005" w:rsidRDefault="005E79DA" w:rsidP="00617005">
      <w:pPr>
        <w:pStyle w:val="Heading2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104DED5" wp14:editId="629AA8F4">
            <wp:simplePos x="0" y="0"/>
            <wp:positionH relativeFrom="column">
              <wp:posOffset>1048385</wp:posOffset>
            </wp:positionH>
            <wp:positionV relativeFrom="paragraph">
              <wp:posOffset>-204470</wp:posOffset>
            </wp:positionV>
            <wp:extent cx="1209675" cy="1209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05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7728" behindDoc="0" locked="0" layoutInCell="1" hidden="0" allowOverlap="1" wp14:anchorId="7BBCDA7A" wp14:editId="49CDF05C">
            <wp:simplePos x="0" y="0"/>
            <wp:positionH relativeFrom="margin">
              <wp:posOffset>-467360</wp:posOffset>
            </wp:positionH>
            <wp:positionV relativeFrom="paragraph">
              <wp:posOffset>24130</wp:posOffset>
            </wp:positionV>
            <wp:extent cx="3477895" cy="981075"/>
            <wp:effectExtent l="0" t="0" r="8255" b="9525"/>
            <wp:wrapSquare wrapText="bothSides" distT="0" distB="0" distL="0" distR="0"/>
            <wp:docPr id="1" name="image2.jpg" descr="Multi Academy Trust Logo CMYK w20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ulti Academy Trust Logo CMYK w20cm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E149F" w14:textId="4EAB6595" w:rsidR="00617005" w:rsidRDefault="00617005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447A09F4" w14:textId="651A50B4" w:rsidR="00617005" w:rsidRDefault="00617005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18DCA897" w14:textId="77777777" w:rsidR="00617005" w:rsidRDefault="00617005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643C5F40" w14:textId="77777777" w:rsidR="00617005" w:rsidRDefault="00617005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7B1F1581" w14:textId="77777777" w:rsidR="001333E7" w:rsidRDefault="001333E7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7288EE58" w14:textId="77777777" w:rsidR="001333E7" w:rsidRDefault="001333E7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0A2CA92C" w14:textId="77777777" w:rsidR="001333E7" w:rsidRDefault="001333E7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6E62B28E" w14:textId="77777777" w:rsidR="001333E7" w:rsidRDefault="001333E7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5B68ECEB" w14:textId="77777777" w:rsidR="001333E7" w:rsidRDefault="001333E7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6355CC9C" w14:textId="77777777" w:rsidR="001333E7" w:rsidRDefault="001333E7" w:rsidP="00617005">
      <w:pPr>
        <w:pStyle w:val="Heading2"/>
        <w:spacing w:before="0" w:after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6D976352" w14:textId="77777777" w:rsidR="00964E52" w:rsidRPr="00164538" w:rsidRDefault="00CE6D46" w:rsidP="00617005">
      <w:pPr>
        <w:pStyle w:val="Heading2"/>
        <w:spacing w:before="0" w:after="0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164538">
        <w:rPr>
          <w:rFonts w:ascii="Arial" w:eastAsia="Arial" w:hAnsi="Arial" w:cs="Arial"/>
          <w:sz w:val="22"/>
          <w:szCs w:val="22"/>
          <w:u w:val="single"/>
        </w:rPr>
        <w:t xml:space="preserve">Use of Mobile Devices </w:t>
      </w:r>
    </w:p>
    <w:p w14:paraId="63CA3B25" w14:textId="77777777" w:rsidR="00617005" w:rsidRDefault="00617005" w:rsidP="00617005"/>
    <w:p w14:paraId="604BEC1B" w14:textId="77777777" w:rsidR="00617005" w:rsidRPr="00617005" w:rsidRDefault="00617005" w:rsidP="00617005"/>
    <w:p w14:paraId="5BADB6B3" w14:textId="77777777" w:rsidR="00964E52" w:rsidRPr="00617005" w:rsidRDefault="00FE66AE">
      <w:pPr>
        <w:pStyle w:val="Heading2"/>
        <w:spacing w:before="0" w:after="0"/>
        <w:rPr>
          <w:rFonts w:ascii="Arial" w:eastAsia="Arial" w:hAnsi="Arial" w:cs="Arial"/>
          <w:sz w:val="22"/>
          <w:szCs w:val="22"/>
        </w:rPr>
      </w:pPr>
      <w:r w:rsidRPr="00617005">
        <w:rPr>
          <w:rFonts w:ascii="Arial" w:eastAsia="Arial" w:hAnsi="Arial" w:cs="Arial"/>
          <w:sz w:val="22"/>
          <w:szCs w:val="22"/>
        </w:rPr>
        <w:t xml:space="preserve">                      </w:t>
      </w:r>
    </w:p>
    <w:p w14:paraId="3246EAA3" w14:textId="77777777" w:rsidR="00964E52" w:rsidRPr="00617005" w:rsidRDefault="00FE66AE">
      <w:pPr>
        <w:rPr>
          <w:b/>
          <w:sz w:val="22"/>
          <w:szCs w:val="22"/>
        </w:rPr>
      </w:pPr>
      <w:r w:rsidRPr="00617005">
        <w:rPr>
          <w:b/>
          <w:sz w:val="22"/>
          <w:szCs w:val="22"/>
        </w:rPr>
        <w:t>Contents</w:t>
      </w:r>
      <w:r w:rsidR="00617005" w:rsidRPr="00617005">
        <w:rPr>
          <w:b/>
          <w:sz w:val="22"/>
          <w:szCs w:val="22"/>
        </w:rPr>
        <w:tab/>
      </w:r>
      <w:r w:rsidR="00617005" w:rsidRPr="00617005">
        <w:rPr>
          <w:b/>
          <w:sz w:val="22"/>
          <w:szCs w:val="22"/>
        </w:rPr>
        <w:tab/>
      </w:r>
      <w:r w:rsidR="00617005" w:rsidRPr="00617005">
        <w:rPr>
          <w:b/>
          <w:sz w:val="22"/>
          <w:szCs w:val="22"/>
        </w:rPr>
        <w:tab/>
      </w:r>
      <w:r w:rsidR="00617005" w:rsidRPr="00617005">
        <w:rPr>
          <w:b/>
          <w:sz w:val="22"/>
          <w:szCs w:val="22"/>
        </w:rPr>
        <w:tab/>
      </w:r>
      <w:r w:rsidR="00617005" w:rsidRPr="00617005">
        <w:rPr>
          <w:b/>
          <w:sz w:val="22"/>
          <w:szCs w:val="22"/>
        </w:rPr>
        <w:tab/>
      </w:r>
      <w:r w:rsidR="00617005" w:rsidRPr="00617005">
        <w:rPr>
          <w:b/>
          <w:sz w:val="22"/>
          <w:szCs w:val="22"/>
        </w:rPr>
        <w:tab/>
      </w:r>
      <w:r w:rsidR="00617005" w:rsidRPr="00617005">
        <w:rPr>
          <w:b/>
          <w:sz w:val="22"/>
          <w:szCs w:val="22"/>
        </w:rPr>
        <w:tab/>
      </w:r>
      <w:r w:rsidR="00617005" w:rsidRPr="00617005">
        <w:rPr>
          <w:b/>
          <w:sz w:val="22"/>
          <w:szCs w:val="22"/>
        </w:rPr>
        <w:tab/>
      </w:r>
      <w:r w:rsidR="00617005" w:rsidRPr="00617005">
        <w:rPr>
          <w:b/>
          <w:sz w:val="22"/>
          <w:szCs w:val="22"/>
        </w:rPr>
        <w:tab/>
        <w:t>Page No.</w:t>
      </w:r>
    </w:p>
    <w:p w14:paraId="65A4417C" w14:textId="77777777" w:rsidR="00964E52" w:rsidRPr="00617005" w:rsidRDefault="00964E52">
      <w:pPr>
        <w:rPr>
          <w:sz w:val="22"/>
          <w:szCs w:val="22"/>
        </w:rPr>
      </w:pPr>
    </w:p>
    <w:p w14:paraId="69711CD1" w14:textId="77777777" w:rsidR="00CE6D46" w:rsidRPr="001333E7" w:rsidRDefault="00FE66AE">
      <w:pPr>
        <w:rPr>
          <w:sz w:val="22"/>
          <w:szCs w:val="22"/>
        </w:rPr>
      </w:pPr>
      <w:r w:rsidRPr="001333E7">
        <w:rPr>
          <w:sz w:val="22"/>
          <w:szCs w:val="22"/>
        </w:rPr>
        <w:t xml:space="preserve">1. </w:t>
      </w:r>
      <w:r w:rsidR="001333E7" w:rsidRPr="001333E7">
        <w:rPr>
          <w:sz w:val="22"/>
          <w:szCs w:val="22"/>
        </w:rPr>
        <w:t>Purpose</w:t>
      </w:r>
      <w:r w:rsidR="00CE6D46">
        <w:rPr>
          <w:sz w:val="22"/>
          <w:szCs w:val="22"/>
        </w:rPr>
        <w:t xml:space="preserve">                                                                           </w:t>
      </w:r>
      <w:r w:rsidR="00164538">
        <w:rPr>
          <w:sz w:val="22"/>
          <w:szCs w:val="22"/>
        </w:rPr>
        <w:t xml:space="preserve">                              </w:t>
      </w:r>
      <w:r w:rsidR="00E664E6">
        <w:rPr>
          <w:sz w:val="22"/>
          <w:szCs w:val="22"/>
        </w:rPr>
        <w:t>2</w:t>
      </w:r>
    </w:p>
    <w:p w14:paraId="336B77E9" w14:textId="77777777" w:rsidR="00964E52" w:rsidRPr="001333E7" w:rsidRDefault="00964E52">
      <w:pPr>
        <w:rPr>
          <w:sz w:val="22"/>
          <w:szCs w:val="22"/>
        </w:rPr>
      </w:pPr>
    </w:p>
    <w:p w14:paraId="3CE3F465" w14:textId="77777777" w:rsidR="001333E7" w:rsidRPr="001333E7" w:rsidRDefault="00FE66AE" w:rsidP="001333E7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1333E7">
        <w:rPr>
          <w:rFonts w:ascii="Arial" w:hAnsi="Arial" w:cs="Arial"/>
          <w:b w:val="0"/>
          <w:sz w:val="22"/>
          <w:szCs w:val="22"/>
        </w:rPr>
        <w:t xml:space="preserve">2. </w:t>
      </w:r>
      <w:r w:rsidR="001333E7" w:rsidRPr="001333E7">
        <w:rPr>
          <w:rFonts w:ascii="Arial" w:eastAsia="Arial" w:hAnsi="Arial" w:cs="Arial"/>
          <w:b w:val="0"/>
          <w:sz w:val="22"/>
          <w:szCs w:val="22"/>
        </w:rPr>
        <w:t xml:space="preserve">Roles &amp; Responsibilities   </w:t>
      </w:r>
      <w:r w:rsidR="00E664E6">
        <w:rPr>
          <w:rFonts w:ascii="Arial" w:eastAsia="Arial" w:hAnsi="Arial" w:cs="Arial"/>
          <w:b w:val="0"/>
          <w:sz w:val="22"/>
          <w:szCs w:val="22"/>
        </w:rPr>
        <w:t xml:space="preserve">                                              </w:t>
      </w:r>
      <w:r w:rsidR="00957A6F">
        <w:rPr>
          <w:rFonts w:ascii="Arial" w:eastAsia="Arial" w:hAnsi="Arial" w:cs="Arial"/>
          <w:b w:val="0"/>
          <w:sz w:val="22"/>
          <w:szCs w:val="22"/>
        </w:rPr>
        <w:t xml:space="preserve">                               </w:t>
      </w:r>
      <w:r w:rsidR="00E664E6">
        <w:rPr>
          <w:rFonts w:ascii="Arial" w:eastAsia="Arial" w:hAnsi="Arial" w:cs="Arial"/>
          <w:b w:val="0"/>
          <w:sz w:val="22"/>
          <w:szCs w:val="22"/>
        </w:rPr>
        <w:t>2</w:t>
      </w:r>
    </w:p>
    <w:p w14:paraId="10239CDD" w14:textId="77777777" w:rsidR="00964E52" w:rsidRPr="00617005" w:rsidRDefault="00964E52">
      <w:pPr>
        <w:rPr>
          <w:sz w:val="22"/>
          <w:szCs w:val="22"/>
        </w:rPr>
      </w:pPr>
    </w:p>
    <w:p w14:paraId="4145796A" w14:textId="77777777" w:rsidR="00964E52" w:rsidRPr="00617005" w:rsidRDefault="00957A6F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664E6">
        <w:rPr>
          <w:sz w:val="22"/>
          <w:szCs w:val="22"/>
        </w:rPr>
        <w:t xml:space="preserve">Use of personal mobile devices on the school site         </w:t>
      </w:r>
      <w:r>
        <w:rPr>
          <w:sz w:val="22"/>
          <w:szCs w:val="22"/>
        </w:rPr>
        <w:t xml:space="preserve">                               </w:t>
      </w:r>
      <w:r w:rsidR="00E664E6">
        <w:rPr>
          <w:sz w:val="22"/>
          <w:szCs w:val="22"/>
        </w:rPr>
        <w:t>2</w:t>
      </w:r>
    </w:p>
    <w:p w14:paraId="214FBB04" w14:textId="77777777" w:rsidR="00964E52" w:rsidRPr="00617005" w:rsidRDefault="00964E52">
      <w:pPr>
        <w:rPr>
          <w:sz w:val="22"/>
          <w:szCs w:val="22"/>
        </w:rPr>
      </w:pPr>
    </w:p>
    <w:p w14:paraId="0AC64453" w14:textId="77777777" w:rsidR="00964E52" w:rsidRPr="00617005" w:rsidRDefault="00FE66AE">
      <w:pPr>
        <w:rPr>
          <w:sz w:val="22"/>
          <w:szCs w:val="22"/>
        </w:rPr>
      </w:pPr>
      <w:r w:rsidRPr="00617005">
        <w:rPr>
          <w:sz w:val="22"/>
          <w:szCs w:val="22"/>
        </w:rPr>
        <w:t xml:space="preserve">4. </w:t>
      </w:r>
      <w:r w:rsidR="00957A6F">
        <w:rPr>
          <w:sz w:val="22"/>
          <w:szCs w:val="22"/>
        </w:rPr>
        <w:t xml:space="preserve">Use of mobile devices off the school site                        </w:t>
      </w:r>
      <w:r w:rsidR="00164538">
        <w:rPr>
          <w:sz w:val="22"/>
          <w:szCs w:val="22"/>
        </w:rPr>
        <w:t xml:space="preserve">                               </w:t>
      </w:r>
      <w:r w:rsidR="00957A6F">
        <w:rPr>
          <w:sz w:val="22"/>
          <w:szCs w:val="22"/>
        </w:rPr>
        <w:t>2</w:t>
      </w:r>
      <w:r w:rsidR="00164538">
        <w:rPr>
          <w:sz w:val="22"/>
          <w:szCs w:val="22"/>
        </w:rPr>
        <w:t>/3</w:t>
      </w:r>
    </w:p>
    <w:p w14:paraId="7337DCA5" w14:textId="77777777" w:rsidR="00964E52" w:rsidRPr="00617005" w:rsidRDefault="00964E52">
      <w:pPr>
        <w:rPr>
          <w:sz w:val="22"/>
          <w:szCs w:val="22"/>
        </w:rPr>
      </w:pPr>
    </w:p>
    <w:p w14:paraId="4118A47F" w14:textId="77777777" w:rsidR="00964E52" w:rsidRPr="00617005" w:rsidRDefault="00964E52">
      <w:pPr>
        <w:rPr>
          <w:sz w:val="22"/>
          <w:szCs w:val="22"/>
        </w:rPr>
      </w:pPr>
    </w:p>
    <w:p w14:paraId="696B6E08" w14:textId="77777777" w:rsidR="00964E52" w:rsidRPr="00617005" w:rsidRDefault="00964E52">
      <w:pPr>
        <w:rPr>
          <w:sz w:val="22"/>
          <w:szCs w:val="22"/>
        </w:rPr>
      </w:pPr>
    </w:p>
    <w:p w14:paraId="59691733" w14:textId="77777777" w:rsidR="00964E52" w:rsidRPr="00617005" w:rsidRDefault="00964E52">
      <w:pPr>
        <w:rPr>
          <w:sz w:val="22"/>
          <w:szCs w:val="22"/>
        </w:rPr>
      </w:pPr>
    </w:p>
    <w:p w14:paraId="2FABE7C1" w14:textId="77777777" w:rsidR="00964E52" w:rsidRPr="00617005" w:rsidRDefault="00964E52">
      <w:pPr>
        <w:rPr>
          <w:sz w:val="22"/>
          <w:szCs w:val="22"/>
        </w:rPr>
      </w:pPr>
      <w:bookmarkStart w:id="0" w:name="_gjdgxs" w:colFirst="0" w:colLast="0"/>
      <w:bookmarkEnd w:id="0"/>
    </w:p>
    <w:p w14:paraId="70E6A3FD" w14:textId="77777777" w:rsidR="00964E52" w:rsidRPr="00617005" w:rsidRDefault="00964E52">
      <w:pPr>
        <w:rPr>
          <w:sz w:val="22"/>
          <w:szCs w:val="22"/>
        </w:rPr>
      </w:pPr>
    </w:p>
    <w:p w14:paraId="5B2E08AF" w14:textId="77777777" w:rsidR="00964E52" w:rsidRPr="00617005" w:rsidRDefault="00964E52">
      <w:pPr>
        <w:rPr>
          <w:sz w:val="22"/>
          <w:szCs w:val="22"/>
        </w:rPr>
      </w:pPr>
    </w:p>
    <w:p w14:paraId="10101172" w14:textId="77777777" w:rsidR="00964E52" w:rsidRPr="00617005" w:rsidRDefault="00964E52">
      <w:pPr>
        <w:rPr>
          <w:sz w:val="22"/>
          <w:szCs w:val="22"/>
        </w:rPr>
      </w:pPr>
    </w:p>
    <w:p w14:paraId="5379FD28" w14:textId="77777777" w:rsidR="00964E52" w:rsidRPr="00617005" w:rsidRDefault="00964E52">
      <w:pPr>
        <w:rPr>
          <w:sz w:val="22"/>
          <w:szCs w:val="22"/>
        </w:rPr>
      </w:pPr>
    </w:p>
    <w:p w14:paraId="09F1D0F5" w14:textId="77777777" w:rsidR="00617005" w:rsidRDefault="00617005" w:rsidP="00617005">
      <w:pPr>
        <w:tabs>
          <w:tab w:val="left" w:pos="6060"/>
        </w:tabs>
        <w:spacing w:after="708"/>
      </w:pPr>
      <w:r>
        <w:tab/>
      </w:r>
    </w:p>
    <w:p w14:paraId="1CEA1049" w14:textId="77777777" w:rsidR="00964E52" w:rsidRPr="00617005" w:rsidRDefault="00964E52">
      <w:pPr>
        <w:rPr>
          <w:sz w:val="22"/>
          <w:szCs w:val="22"/>
        </w:rPr>
      </w:pPr>
    </w:p>
    <w:p w14:paraId="5A7F8CB8" w14:textId="77777777" w:rsidR="00964E52" w:rsidRPr="00617005" w:rsidRDefault="00964E52">
      <w:pPr>
        <w:rPr>
          <w:sz w:val="22"/>
          <w:szCs w:val="22"/>
        </w:rPr>
      </w:pPr>
    </w:p>
    <w:p w14:paraId="6A4664A1" w14:textId="77777777" w:rsidR="00964E52" w:rsidRPr="00617005" w:rsidRDefault="00964E52">
      <w:pPr>
        <w:rPr>
          <w:sz w:val="22"/>
          <w:szCs w:val="22"/>
        </w:rPr>
      </w:pPr>
    </w:p>
    <w:p w14:paraId="298F6302" w14:textId="77777777" w:rsidR="00964E52" w:rsidRDefault="00964E52">
      <w:pPr>
        <w:rPr>
          <w:sz w:val="22"/>
          <w:szCs w:val="22"/>
        </w:rPr>
      </w:pPr>
    </w:p>
    <w:p w14:paraId="7CD61A7D" w14:textId="77777777" w:rsidR="00617005" w:rsidRDefault="00617005">
      <w:pPr>
        <w:rPr>
          <w:sz w:val="22"/>
          <w:szCs w:val="22"/>
        </w:rPr>
      </w:pPr>
    </w:p>
    <w:p w14:paraId="3CC33AA7" w14:textId="77777777" w:rsidR="00617005" w:rsidRDefault="00617005">
      <w:pPr>
        <w:rPr>
          <w:sz w:val="22"/>
          <w:szCs w:val="22"/>
        </w:rPr>
      </w:pPr>
    </w:p>
    <w:p w14:paraId="28ADDB48" w14:textId="77777777" w:rsidR="00617005" w:rsidRPr="00617005" w:rsidRDefault="00617005">
      <w:pPr>
        <w:rPr>
          <w:sz w:val="22"/>
          <w:szCs w:val="22"/>
        </w:rPr>
      </w:pPr>
    </w:p>
    <w:p w14:paraId="30C21EFE" w14:textId="77777777" w:rsidR="00964E52" w:rsidRPr="00617005" w:rsidRDefault="00964E52">
      <w:pPr>
        <w:rPr>
          <w:sz w:val="22"/>
          <w:szCs w:val="22"/>
        </w:rPr>
      </w:pPr>
    </w:p>
    <w:tbl>
      <w:tblPr>
        <w:tblStyle w:val="a"/>
        <w:tblW w:w="91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4"/>
        <w:gridCol w:w="4595"/>
      </w:tblGrid>
      <w:tr w:rsidR="00964E52" w:rsidRPr="00617005" w14:paraId="0D64CC72" w14:textId="77777777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4D7" w14:textId="77777777" w:rsidR="00964E52" w:rsidRPr="00617005" w:rsidRDefault="00FE66AE">
            <w:pPr>
              <w:contextualSpacing w:val="0"/>
            </w:pPr>
            <w:r w:rsidRPr="00617005">
              <w:t>Document Owner: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6949" w14:textId="77777777" w:rsidR="00964E52" w:rsidRPr="00617005" w:rsidRDefault="00CE6D46">
            <w:pPr>
              <w:contextualSpacing w:val="0"/>
            </w:pPr>
            <w:r>
              <w:t>Sarah Mellor</w:t>
            </w:r>
          </w:p>
        </w:tc>
      </w:tr>
      <w:tr w:rsidR="00964E52" w:rsidRPr="00617005" w14:paraId="0F82425C" w14:textId="77777777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EA5C" w14:textId="77777777" w:rsidR="00964E52" w:rsidRPr="00617005" w:rsidRDefault="00FE66AE">
            <w:pPr>
              <w:contextualSpacing w:val="0"/>
            </w:pPr>
            <w:r w:rsidRPr="00617005">
              <w:t>Version: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BE11" w14:textId="50D61DDF" w:rsidR="00964E52" w:rsidRPr="00617005" w:rsidRDefault="00FC1FCE">
            <w:pPr>
              <w:contextualSpacing w:val="0"/>
            </w:pPr>
            <w:r>
              <w:t>2</w:t>
            </w:r>
          </w:p>
        </w:tc>
      </w:tr>
      <w:tr w:rsidR="00964E52" w:rsidRPr="00617005" w14:paraId="15AA46F1" w14:textId="77777777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6F09" w14:textId="77777777" w:rsidR="00964E52" w:rsidRPr="00617005" w:rsidRDefault="00FE66AE">
            <w:pPr>
              <w:contextualSpacing w:val="0"/>
            </w:pPr>
            <w:r w:rsidRPr="00617005">
              <w:t>Date of last review: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54CD" w14:textId="0F98E91A" w:rsidR="00964E52" w:rsidRPr="00617005" w:rsidRDefault="00CE6D46">
            <w:pPr>
              <w:contextualSpacing w:val="0"/>
            </w:pPr>
            <w:r>
              <w:t>September 201</w:t>
            </w:r>
            <w:r w:rsidR="00462086">
              <w:t>8</w:t>
            </w:r>
          </w:p>
        </w:tc>
      </w:tr>
    </w:tbl>
    <w:p w14:paraId="7EECB47C" w14:textId="77777777" w:rsidR="00964E52" w:rsidRDefault="00964E52">
      <w:pPr>
        <w:rPr>
          <w:sz w:val="22"/>
          <w:szCs w:val="22"/>
        </w:rPr>
      </w:pPr>
    </w:p>
    <w:p w14:paraId="59D4FB59" w14:textId="77777777" w:rsidR="00CE6D46" w:rsidRPr="00CE6D46" w:rsidRDefault="001333E7" w:rsidP="00CE6D46">
      <w:pPr>
        <w:pStyle w:val="ListParagraph"/>
        <w:numPr>
          <w:ilvl w:val="0"/>
          <w:numId w:val="15"/>
        </w:numPr>
        <w:ind w:left="0" w:firstLine="0"/>
        <w:rPr>
          <w:b/>
          <w:sz w:val="22"/>
          <w:szCs w:val="22"/>
        </w:rPr>
      </w:pPr>
      <w:r w:rsidRPr="001333E7">
        <w:rPr>
          <w:b/>
          <w:sz w:val="22"/>
          <w:szCs w:val="22"/>
        </w:rPr>
        <w:br w:type="page"/>
      </w:r>
      <w:r w:rsidR="00FE66AE" w:rsidRPr="001333E7">
        <w:rPr>
          <w:b/>
          <w:sz w:val="22"/>
          <w:szCs w:val="22"/>
        </w:rPr>
        <w:lastRenderedPageBreak/>
        <w:t>Purpose</w:t>
      </w:r>
      <w:r w:rsidR="00CE6D46" w:rsidRPr="00CE6D46">
        <w:rPr>
          <w:sz w:val="22"/>
        </w:rPr>
        <w:t xml:space="preserve"> </w:t>
      </w:r>
    </w:p>
    <w:p w14:paraId="5ABB5A60" w14:textId="4D4725EA" w:rsidR="00CE6D46" w:rsidRDefault="00CE6D46" w:rsidP="00CE6D46">
      <w:pPr>
        <w:spacing w:after="1"/>
        <w:ind w:left="-5" w:right="-14"/>
        <w:jc w:val="both"/>
        <w:rPr>
          <w:sz w:val="22"/>
        </w:rPr>
      </w:pPr>
      <w:r>
        <w:rPr>
          <w:sz w:val="22"/>
        </w:rPr>
        <w:t xml:space="preserve">At </w:t>
      </w:r>
      <w:r w:rsidR="005E79DA" w:rsidRPr="005E79DA">
        <w:rPr>
          <w:color w:val="auto"/>
          <w:sz w:val="22"/>
        </w:rPr>
        <w:t>Bathford Church</w:t>
      </w:r>
      <w:r w:rsidRPr="005E79DA">
        <w:rPr>
          <w:color w:val="auto"/>
          <w:sz w:val="22"/>
        </w:rPr>
        <w:t xml:space="preserve"> </w:t>
      </w:r>
      <w:r>
        <w:rPr>
          <w:sz w:val="22"/>
        </w:rPr>
        <w:t>School the welfare and safety of our children is paramount. The purpose of this Policy is to ensure that we promote safe and ap</w:t>
      </w:r>
      <w:r w:rsidR="002142B9">
        <w:rPr>
          <w:sz w:val="22"/>
        </w:rPr>
        <w:t>propriate use of mobile devices, including but not limited to mobile phones, tablets, digital recorders and pens with recording capability.</w:t>
      </w:r>
      <w:r>
        <w:rPr>
          <w:sz w:val="22"/>
        </w:rPr>
        <w:t xml:space="preserve"> It gives clear and robust guidelines to all adults in the school. </w:t>
      </w:r>
    </w:p>
    <w:p w14:paraId="6086F4EE" w14:textId="77777777" w:rsidR="00CE6D46" w:rsidRDefault="00CE6D46" w:rsidP="00CE6D46">
      <w:pPr>
        <w:spacing w:after="1"/>
        <w:ind w:left="-5" w:right="-14"/>
        <w:jc w:val="both"/>
        <w:rPr>
          <w:sz w:val="22"/>
        </w:rPr>
      </w:pPr>
    </w:p>
    <w:p w14:paraId="09E1DE02" w14:textId="77777777" w:rsidR="00964E52" w:rsidRPr="00617005" w:rsidRDefault="00964E52" w:rsidP="00A00617">
      <w:pPr>
        <w:jc w:val="both"/>
        <w:rPr>
          <w:sz w:val="22"/>
          <w:szCs w:val="22"/>
        </w:rPr>
      </w:pPr>
    </w:p>
    <w:p w14:paraId="390EA6BA" w14:textId="77777777" w:rsidR="00964E52" w:rsidRDefault="00FE66AE" w:rsidP="00A00617">
      <w:pPr>
        <w:pStyle w:val="Heading2"/>
        <w:numPr>
          <w:ilvl w:val="0"/>
          <w:numId w:val="15"/>
        </w:numPr>
        <w:spacing w:before="0" w:after="0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617005">
        <w:rPr>
          <w:rFonts w:ascii="Arial" w:eastAsia="Arial" w:hAnsi="Arial" w:cs="Arial"/>
          <w:sz w:val="22"/>
          <w:szCs w:val="22"/>
        </w:rPr>
        <w:t xml:space="preserve">Roles &amp; Responsibilities   </w:t>
      </w:r>
    </w:p>
    <w:p w14:paraId="021F09A9" w14:textId="77777777" w:rsidR="009B6688" w:rsidRPr="009B6688" w:rsidRDefault="00957A6F" w:rsidP="002142B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Local Governing B</w:t>
      </w:r>
      <w:r w:rsidR="009B6688" w:rsidRPr="009B6688">
        <w:rPr>
          <w:b/>
          <w:sz w:val="22"/>
          <w:szCs w:val="22"/>
        </w:rPr>
        <w:t xml:space="preserve">oard </w:t>
      </w:r>
      <w:r>
        <w:rPr>
          <w:b/>
          <w:sz w:val="22"/>
          <w:szCs w:val="22"/>
        </w:rPr>
        <w:t>(LGB)</w:t>
      </w:r>
    </w:p>
    <w:p w14:paraId="7BC254EF" w14:textId="77777777" w:rsidR="009B6688" w:rsidRDefault="00523ABA" w:rsidP="00E664E6">
      <w:pPr>
        <w:ind w:left="-5"/>
        <w:rPr>
          <w:sz w:val="22"/>
          <w:szCs w:val="22"/>
        </w:rPr>
      </w:pPr>
      <w:r>
        <w:rPr>
          <w:sz w:val="22"/>
          <w:szCs w:val="22"/>
        </w:rPr>
        <w:t xml:space="preserve"> The </w:t>
      </w:r>
      <w:r w:rsidR="00957A6F">
        <w:rPr>
          <w:sz w:val="22"/>
          <w:szCs w:val="22"/>
        </w:rPr>
        <w:t xml:space="preserve">LGB </w:t>
      </w:r>
      <w:r w:rsidR="009B6688" w:rsidRPr="009B6688">
        <w:rPr>
          <w:sz w:val="22"/>
          <w:szCs w:val="22"/>
        </w:rPr>
        <w:t xml:space="preserve">will monitor and review the working of the policy and procedures regularly. </w:t>
      </w:r>
    </w:p>
    <w:p w14:paraId="69414C09" w14:textId="77777777" w:rsidR="009B6688" w:rsidRPr="009B6688" w:rsidRDefault="009B6688" w:rsidP="00E664E6">
      <w:pPr>
        <w:ind w:left="-5"/>
        <w:rPr>
          <w:sz w:val="22"/>
          <w:szCs w:val="22"/>
        </w:rPr>
      </w:pPr>
    </w:p>
    <w:p w14:paraId="090EE5BE" w14:textId="77777777" w:rsidR="009B6688" w:rsidRPr="009B6688" w:rsidRDefault="009B6688" w:rsidP="00E664E6">
      <w:pPr>
        <w:ind w:left="-5"/>
        <w:rPr>
          <w:b/>
          <w:sz w:val="22"/>
          <w:szCs w:val="22"/>
        </w:rPr>
      </w:pPr>
      <w:r w:rsidRPr="009B6688">
        <w:rPr>
          <w:b/>
          <w:sz w:val="22"/>
          <w:szCs w:val="22"/>
        </w:rPr>
        <w:t xml:space="preserve">The Headteacher </w:t>
      </w:r>
    </w:p>
    <w:p w14:paraId="1B904FCA" w14:textId="2115A0F7" w:rsidR="009B6688" w:rsidRDefault="009B6688" w:rsidP="00E664E6">
      <w:pPr>
        <w:ind w:left="-5"/>
        <w:rPr>
          <w:sz w:val="22"/>
          <w:szCs w:val="22"/>
        </w:rPr>
      </w:pPr>
      <w:r w:rsidRPr="009B6688">
        <w:rPr>
          <w:sz w:val="22"/>
          <w:szCs w:val="22"/>
        </w:rPr>
        <w:t xml:space="preserve">The Headteacher will ensure that all staff, </w:t>
      </w:r>
      <w:r w:rsidR="00957A6F">
        <w:rPr>
          <w:sz w:val="22"/>
          <w:szCs w:val="22"/>
        </w:rPr>
        <w:t>volunteers, governors, visitors and</w:t>
      </w:r>
      <w:r w:rsidRPr="009B6688">
        <w:rPr>
          <w:sz w:val="22"/>
          <w:szCs w:val="22"/>
        </w:rPr>
        <w:t xml:space="preserve"> contractors are aware of the policy.</w:t>
      </w:r>
    </w:p>
    <w:p w14:paraId="55CCEA50" w14:textId="77777777" w:rsidR="00FC1FCE" w:rsidRDefault="00FC1FCE" w:rsidP="00E664E6">
      <w:pPr>
        <w:ind w:left="-5"/>
        <w:rPr>
          <w:sz w:val="22"/>
          <w:szCs w:val="22"/>
        </w:rPr>
      </w:pPr>
    </w:p>
    <w:p w14:paraId="0A51C0D8" w14:textId="77777777" w:rsidR="009B6688" w:rsidRPr="009B6688" w:rsidRDefault="00957A6F" w:rsidP="00E664E6">
      <w:pPr>
        <w:ind w:left="-5"/>
        <w:rPr>
          <w:sz w:val="22"/>
          <w:szCs w:val="22"/>
        </w:rPr>
      </w:pPr>
      <w:r>
        <w:rPr>
          <w:sz w:val="22"/>
          <w:szCs w:val="22"/>
        </w:rPr>
        <w:t>The Headteacher will respond to any concerns raised about the use of mobile devices in school.</w:t>
      </w:r>
    </w:p>
    <w:p w14:paraId="7D5FC461" w14:textId="77777777" w:rsidR="009B6688" w:rsidRPr="009B6688" w:rsidRDefault="009B6688" w:rsidP="00E664E6">
      <w:pPr>
        <w:ind w:left="-5"/>
        <w:rPr>
          <w:sz w:val="22"/>
          <w:szCs w:val="22"/>
        </w:rPr>
      </w:pPr>
    </w:p>
    <w:p w14:paraId="5DFDB9FE" w14:textId="77777777" w:rsidR="009B6688" w:rsidRPr="009B6688" w:rsidRDefault="009B6688" w:rsidP="00E664E6">
      <w:pPr>
        <w:ind w:left="-5"/>
        <w:rPr>
          <w:sz w:val="22"/>
          <w:szCs w:val="22"/>
        </w:rPr>
      </w:pPr>
      <w:r w:rsidRPr="009B6688">
        <w:rPr>
          <w:b/>
          <w:sz w:val="22"/>
          <w:szCs w:val="22"/>
        </w:rPr>
        <w:t>All staff</w:t>
      </w:r>
      <w:r w:rsidRPr="009B6688">
        <w:rPr>
          <w:sz w:val="22"/>
          <w:szCs w:val="22"/>
        </w:rPr>
        <w:t xml:space="preserve"> </w:t>
      </w:r>
    </w:p>
    <w:p w14:paraId="69D52FBF" w14:textId="77777777" w:rsidR="00404649" w:rsidRDefault="009B6688" w:rsidP="00E664E6">
      <w:pPr>
        <w:ind w:left="-5"/>
        <w:rPr>
          <w:sz w:val="22"/>
          <w:szCs w:val="22"/>
        </w:rPr>
      </w:pPr>
      <w:r w:rsidRPr="009B6688">
        <w:rPr>
          <w:sz w:val="22"/>
          <w:szCs w:val="22"/>
        </w:rPr>
        <w:t>Al</w:t>
      </w:r>
      <w:r w:rsidR="00957A6F">
        <w:rPr>
          <w:sz w:val="22"/>
          <w:szCs w:val="22"/>
        </w:rPr>
        <w:t>l staff are responsible for adhering</w:t>
      </w:r>
      <w:r w:rsidRPr="009B6688">
        <w:rPr>
          <w:sz w:val="22"/>
          <w:szCs w:val="22"/>
        </w:rPr>
        <w:t xml:space="preserve"> </w:t>
      </w:r>
      <w:r w:rsidR="00957A6F">
        <w:rPr>
          <w:sz w:val="22"/>
          <w:szCs w:val="22"/>
        </w:rPr>
        <w:t xml:space="preserve">to the </w:t>
      </w:r>
      <w:r w:rsidRPr="009B6688">
        <w:rPr>
          <w:sz w:val="22"/>
          <w:szCs w:val="22"/>
        </w:rPr>
        <w:t>policy and reporting any concerns</w:t>
      </w:r>
      <w:r w:rsidR="00957A6F">
        <w:rPr>
          <w:sz w:val="22"/>
          <w:szCs w:val="22"/>
        </w:rPr>
        <w:t xml:space="preserve"> about the use of mobile devices</w:t>
      </w:r>
      <w:r w:rsidRPr="009B6688">
        <w:rPr>
          <w:sz w:val="22"/>
          <w:szCs w:val="22"/>
        </w:rPr>
        <w:t xml:space="preserve"> immediately. </w:t>
      </w:r>
    </w:p>
    <w:p w14:paraId="3295907F" w14:textId="77777777" w:rsidR="009B6688" w:rsidRPr="009B6688" w:rsidRDefault="009B6688" w:rsidP="00E664E6">
      <w:pPr>
        <w:ind w:left="-5"/>
        <w:rPr>
          <w:sz w:val="22"/>
          <w:szCs w:val="22"/>
        </w:rPr>
      </w:pPr>
    </w:p>
    <w:p w14:paraId="2ED5375F" w14:textId="77777777" w:rsidR="00404649" w:rsidRPr="009B6688" w:rsidRDefault="00404649" w:rsidP="00E664E6">
      <w:pPr>
        <w:ind w:left="-5"/>
        <w:rPr>
          <w:b/>
          <w:sz w:val="22"/>
          <w:szCs w:val="22"/>
        </w:rPr>
      </w:pPr>
      <w:r w:rsidRPr="009B6688">
        <w:rPr>
          <w:b/>
          <w:sz w:val="22"/>
          <w:szCs w:val="22"/>
        </w:rPr>
        <w:t>Volunteers, Governors, Visitors, Contractors</w:t>
      </w:r>
    </w:p>
    <w:p w14:paraId="44BA0C2E" w14:textId="77777777" w:rsidR="00404649" w:rsidRPr="009B6688" w:rsidRDefault="00404649" w:rsidP="00E664E6">
      <w:pPr>
        <w:ind w:left="-5"/>
        <w:rPr>
          <w:sz w:val="22"/>
          <w:szCs w:val="22"/>
        </w:rPr>
      </w:pPr>
      <w:r w:rsidRPr="009B6688">
        <w:rPr>
          <w:sz w:val="22"/>
          <w:szCs w:val="22"/>
        </w:rPr>
        <w:t xml:space="preserve">All </w:t>
      </w:r>
      <w:r w:rsidR="009B6688" w:rsidRPr="009B6688">
        <w:rPr>
          <w:sz w:val="22"/>
          <w:szCs w:val="22"/>
        </w:rPr>
        <w:t xml:space="preserve">BWMAT Central team members, </w:t>
      </w:r>
      <w:r w:rsidRPr="009B6688">
        <w:rPr>
          <w:sz w:val="22"/>
          <w:szCs w:val="22"/>
        </w:rPr>
        <w:t>Volunteers, Visitors and Contractors are expected to follow our use of mobile devices policy. On arrival, such visitors will be informed of our expectations around the use of mobile phones</w:t>
      </w:r>
      <w:r w:rsidR="00164538">
        <w:rPr>
          <w:sz w:val="22"/>
          <w:szCs w:val="22"/>
        </w:rPr>
        <w:t>.</w:t>
      </w:r>
    </w:p>
    <w:p w14:paraId="3072244B" w14:textId="77777777" w:rsidR="00CE6D46" w:rsidRDefault="00CE6D46" w:rsidP="00CE6D46"/>
    <w:p w14:paraId="25E71416" w14:textId="77777777" w:rsidR="004B671E" w:rsidRPr="002142B9" w:rsidRDefault="00FF4018" w:rsidP="002142B9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4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4B671E" w:rsidRPr="004B671E">
        <w:rPr>
          <w:rFonts w:ascii="Arial" w:hAnsi="Arial" w:cs="Arial"/>
          <w:sz w:val="24"/>
          <w:szCs w:val="24"/>
        </w:rPr>
        <w:t>Use of personal mobile devices on the school site</w:t>
      </w:r>
    </w:p>
    <w:p w14:paraId="2CFA445E" w14:textId="77777777" w:rsidR="004B671E" w:rsidRDefault="004B671E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7" w:lineRule="auto"/>
        <w:ind w:hanging="360"/>
      </w:pPr>
      <w:r w:rsidRPr="004B671E">
        <w:t xml:space="preserve">Mobile devices should not be used in any area where children are present </w:t>
      </w:r>
    </w:p>
    <w:p w14:paraId="181DA2B7" w14:textId="1D73F07E" w:rsidR="00957A6F" w:rsidRPr="004B671E" w:rsidRDefault="00957A6F" w:rsidP="00957A6F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7" w:lineRule="auto"/>
        <w:ind w:hanging="360"/>
      </w:pPr>
      <w:r w:rsidRPr="004B671E">
        <w:t>Use of mobile devices should be limited to non-contact time and only in designated areas where children are not present</w:t>
      </w:r>
      <w:r w:rsidR="005E79DA">
        <w:t xml:space="preserve"> – the staff room.</w:t>
      </w:r>
    </w:p>
    <w:p w14:paraId="1F420F61" w14:textId="391CCEB3" w:rsidR="00FF4018" w:rsidRDefault="00FF4018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7" w:lineRule="auto"/>
        <w:ind w:hanging="360"/>
      </w:pPr>
      <w:r>
        <w:t>Mobi</w:t>
      </w:r>
      <w:r w:rsidR="005E79DA">
        <w:t>le devices should be out of sight</w:t>
      </w:r>
      <w:r>
        <w:t xml:space="preserve"> and </w:t>
      </w:r>
      <w:r w:rsidR="00957A6F">
        <w:t>e</w:t>
      </w:r>
      <w:r w:rsidR="005E79DA">
        <w:t xml:space="preserve">ither switched off or on silent, </w:t>
      </w:r>
      <w:r w:rsidR="00957A6F">
        <w:t>unless in a designated area</w:t>
      </w:r>
      <w:r w:rsidR="005E79DA">
        <w:t>.</w:t>
      </w:r>
    </w:p>
    <w:p w14:paraId="449E1F37" w14:textId="21328198" w:rsidR="005E79DA" w:rsidRDefault="005E79DA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7" w:lineRule="auto"/>
        <w:ind w:hanging="360"/>
      </w:pPr>
      <w:r>
        <w:t>Breakfast/After School Club mobile phone should only be used to receive incoming calls and messages</w:t>
      </w:r>
      <w:bookmarkStart w:id="1" w:name="_GoBack"/>
      <w:bookmarkEnd w:id="1"/>
      <w:r>
        <w:t xml:space="preserve"> from parents.</w:t>
      </w:r>
    </w:p>
    <w:p w14:paraId="4454C418" w14:textId="4709ED7C" w:rsidR="00957A6F" w:rsidRPr="004B671E" w:rsidRDefault="00957A6F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7" w:lineRule="auto"/>
        <w:ind w:hanging="360"/>
      </w:pPr>
      <w:r>
        <w:t>Mobile devices should be password pro</w:t>
      </w:r>
      <w:r w:rsidR="005E79DA">
        <w:t>tected.</w:t>
      </w:r>
    </w:p>
    <w:p w14:paraId="02F3ADFB" w14:textId="62E87AEC" w:rsidR="004B671E" w:rsidRPr="004B671E" w:rsidRDefault="004B671E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3" w:line="247" w:lineRule="auto"/>
        <w:ind w:hanging="360"/>
      </w:pPr>
      <w:r w:rsidRPr="004B671E">
        <w:t>Should there be exceptional circumstances (e.g. acutely sick relative), then staff should make their Line Manager/ Headteacher aware of this and agree access to the device</w:t>
      </w:r>
      <w:r w:rsidR="005E79DA">
        <w:t>.</w:t>
      </w:r>
    </w:p>
    <w:p w14:paraId="596620D1" w14:textId="0BC09783" w:rsidR="004B671E" w:rsidRPr="004B671E" w:rsidRDefault="004B671E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3" w:line="247" w:lineRule="auto"/>
        <w:ind w:hanging="360"/>
      </w:pPr>
      <w:r w:rsidRPr="004B671E">
        <w:t>Images should not be taken on personal mobile devices</w:t>
      </w:r>
      <w:r w:rsidR="005E79DA">
        <w:t>.</w:t>
      </w:r>
    </w:p>
    <w:p w14:paraId="3E05D954" w14:textId="76814604" w:rsidR="004B671E" w:rsidRPr="004B671E" w:rsidRDefault="004B671E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2" w:line="247" w:lineRule="auto"/>
        <w:ind w:hanging="360"/>
      </w:pPr>
      <w:r w:rsidRPr="004B671E">
        <w:t>Recording equipment on mobile devices should not be used in school</w:t>
      </w:r>
      <w:r w:rsidR="005E79DA">
        <w:t>.</w:t>
      </w:r>
    </w:p>
    <w:p w14:paraId="016F4F79" w14:textId="586807F4" w:rsidR="004B671E" w:rsidRPr="004B671E" w:rsidRDefault="004B671E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2" w:line="247" w:lineRule="auto"/>
        <w:ind w:hanging="360"/>
      </w:pPr>
      <w:r w:rsidRPr="004B671E">
        <w:t>Legitimate recordings and images should only be taken on school equipment</w:t>
      </w:r>
      <w:r w:rsidR="005E79DA">
        <w:t>.</w:t>
      </w:r>
    </w:p>
    <w:p w14:paraId="26489446" w14:textId="2A060943" w:rsidR="004B671E" w:rsidRPr="004B671E" w:rsidRDefault="004B671E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26" w:line="247" w:lineRule="auto"/>
        <w:ind w:hanging="360"/>
      </w:pPr>
      <w:r w:rsidRPr="004B671E">
        <w:t>Staff should report any usage of mobile devices that causes them concern to the Headteacher</w:t>
      </w:r>
      <w:r w:rsidR="005E79DA">
        <w:t>.</w:t>
      </w:r>
    </w:p>
    <w:p w14:paraId="496D0790" w14:textId="77777777" w:rsidR="004B671E" w:rsidRPr="00957A6F" w:rsidRDefault="00957A6F" w:rsidP="00957A6F">
      <w:pPr>
        <w:spacing w:after="226"/>
        <w:rPr>
          <w:b/>
        </w:rPr>
      </w:pPr>
      <w:r>
        <w:rPr>
          <w:b/>
        </w:rPr>
        <w:t xml:space="preserve"> 4.</w:t>
      </w:r>
      <w:r w:rsidRPr="00957A6F">
        <w:rPr>
          <w:b/>
        </w:rPr>
        <w:t xml:space="preserve"> </w:t>
      </w:r>
      <w:r>
        <w:rPr>
          <w:b/>
        </w:rPr>
        <w:t xml:space="preserve">      </w:t>
      </w:r>
      <w:r w:rsidR="004B671E" w:rsidRPr="00957A6F">
        <w:rPr>
          <w:b/>
        </w:rPr>
        <w:t xml:space="preserve">Use of personal mobile devices </w:t>
      </w:r>
      <w:r w:rsidR="001D7A15" w:rsidRPr="00957A6F">
        <w:rPr>
          <w:b/>
        </w:rPr>
        <w:t>off</w:t>
      </w:r>
      <w:r w:rsidR="004B671E" w:rsidRPr="00957A6F">
        <w:rPr>
          <w:b/>
        </w:rPr>
        <w:t xml:space="preserve"> the school site</w:t>
      </w:r>
      <w:r w:rsidR="002142B9">
        <w:rPr>
          <w:b/>
        </w:rPr>
        <w:t xml:space="preserve"> for school related   activities or visits</w:t>
      </w:r>
    </w:p>
    <w:p w14:paraId="76C80540" w14:textId="77777777" w:rsidR="00957A6F" w:rsidRDefault="00957A6F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26" w:line="247" w:lineRule="auto"/>
        <w:ind w:hanging="360"/>
      </w:pPr>
      <w:r>
        <w:t>A school mobile device should be used for any off-site activity or visit</w:t>
      </w:r>
    </w:p>
    <w:p w14:paraId="727E59FD" w14:textId="77777777" w:rsidR="004B671E" w:rsidRPr="004B671E" w:rsidRDefault="004B671E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26" w:line="247" w:lineRule="auto"/>
        <w:ind w:hanging="360"/>
      </w:pPr>
      <w:r w:rsidRPr="004B671E">
        <w:lastRenderedPageBreak/>
        <w:t>The use of personal mobile</w:t>
      </w:r>
      <w:r w:rsidR="001D7A15">
        <w:t xml:space="preserve"> devices for any activity </w:t>
      </w:r>
      <w:r w:rsidR="00957A6F">
        <w:t xml:space="preserve">or visit </w:t>
      </w:r>
      <w:r w:rsidR="001D7A15">
        <w:t>off</w:t>
      </w:r>
      <w:r w:rsidRPr="004B671E">
        <w:t xml:space="preserve"> the school site must always be agreed with your Line Manager/Headteacher</w:t>
      </w:r>
      <w:r w:rsidR="00164538">
        <w:t xml:space="preserve"> and be included in the risk assessment</w:t>
      </w:r>
    </w:p>
    <w:p w14:paraId="744F34EB" w14:textId="77777777" w:rsidR="004B671E" w:rsidRDefault="004B671E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26" w:line="247" w:lineRule="auto"/>
        <w:ind w:hanging="360"/>
      </w:pPr>
      <w:r w:rsidRPr="004B671E">
        <w:t xml:space="preserve">Personal mobile devices should only be used in an emergency and to communicate with the school. Any communication with parents should be </w:t>
      </w:r>
      <w:r w:rsidR="00404649">
        <w:t xml:space="preserve">via </w:t>
      </w:r>
      <w:r w:rsidRPr="004B671E">
        <w:t>the school</w:t>
      </w:r>
    </w:p>
    <w:p w14:paraId="1DAE1EDF" w14:textId="77777777" w:rsidR="00164538" w:rsidRPr="004B671E" w:rsidRDefault="00164538" w:rsidP="004B671E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26" w:line="247" w:lineRule="auto"/>
        <w:ind w:hanging="360"/>
      </w:pPr>
      <w:r>
        <w:t>Personal mobile devices should not be used to take any images and recording equipment should not be used</w:t>
      </w:r>
    </w:p>
    <w:p w14:paraId="3BE32276" w14:textId="77777777" w:rsidR="00E664E6" w:rsidRDefault="00E664E6" w:rsidP="00E664E6">
      <w:pPr>
        <w:rPr>
          <w:b/>
        </w:rPr>
      </w:pPr>
    </w:p>
    <w:p w14:paraId="13ADCD5B" w14:textId="77777777" w:rsidR="00E664E6" w:rsidRDefault="00E664E6" w:rsidP="00E664E6">
      <w:pPr>
        <w:rPr>
          <w:b/>
        </w:rPr>
      </w:pPr>
    </w:p>
    <w:p w14:paraId="0DABD049" w14:textId="77777777" w:rsidR="00E664E6" w:rsidRPr="00E664E6" w:rsidRDefault="00E664E6" w:rsidP="00E664E6">
      <w:pPr>
        <w:rPr>
          <w:b/>
        </w:rPr>
      </w:pPr>
    </w:p>
    <w:p w14:paraId="13624B27" w14:textId="77777777" w:rsidR="00964E52" w:rsidRPr="00617005" w:rsidRDefault="00964E52" w:rsidP="00A00617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3CE9C759" w14:textId="77777777" w:rsidR="00964E52" w:rsidRPr="00617005" w:rsidRDefault="00964E52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6F91734D" w14:textId="77777777" w:rsidR="00964E52" w:rsidRPr="00617005" w:rsidRDefault="00964E52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3A01463C" w14:textId="77777777" w:rsidR="00964E52" w:rsidRPr="00617005" w:rsidRDefault="00964E52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5DF04FF9" w14:textId="77777777" w:rsidR="00964E52" w:rsidRPr="00617005" w:rsidRDefault="00964E52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6738FE0A" w14:textId="77777777" w:rsidR="00964E52" w:rsidRPr="00617005" w:rsidRDefault="00964E52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1076A5C5" w14:textId="77777777" w:rsidR="00964E52" w:rsidRPr="00617005" w:rsidRDefault="00964E52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32C22BC4" w14:textId="77777777" w:rsidR="00964E52" w:rsidRPr="00617005" w:rsidRDefault="00FE66AE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617005">
        <w:rPr>
          <w:rFonts w:ascii="Arial" w:eastAsia="Arial" w:hAnsi="Arial" w:cs="Arial"/>
          <w:b w:val="0"/>
          <w:sz w:val="22"/>
          <w:szCs w:val="22"/>
        </w:rPr>
        <w:tab/>
      </w:r>
      <w:r w:rsidRPr="00617005">
        <w:rPr>
          <w:rFonts w:ascii="Arial" w:eastAsia="Arial" w:hAnsi="Arial" w:cs="Arial"/>
          <w:b w:val="0"/>
          <w:sz w:val="22"/>
          <w:szCs w:val="22"/>
        </w:rPr>
        <w:tab/>
      </w:r>
    </w:p>
    <w:p w14:paraId="5E15D6B1" w14:textId="77777777" w:rsidR="00964E52" w:rsidRPr="00617005" w:rsidRDefault="00964E52">
      <w:pPr>
        <w:pStyle w:val="Heading2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06DA3200" w14:textId="77777777" w:rsidR="00964E52" w:rsidRPr="00617005" w:rsidRDefault="00964E52">
      <w:pPr>
        <w:jc w:val="both"/>
        <w:rPr>
          <w:sz w:val="22"/>
          <w:szCs w:val="22"/>
        </w:rPr>
      </w:pPr>
    </w:p>
    <w:sectPr w:rsidR="00964E52" w:rsidRPr="00617005" w:rsidSect="00FC1FCE">
      <w:headerReference w:type="default" r:id="rId13"/>
      <w:footerReference w:type="default" r:id="rId14"/>
      <w:pgSz w:w="11900" w:h="16840"/>
      <w:pgMar w:top="887" w:right="1127" w:bottom="1440" w:left="1800" w:header="0" w:footer="6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D71B8" w14:textId="77777777" w:rsidR="00B3702D" w:rsidRDefault="00B3702D">
      <w:r>
        <w:separator/>
      </w:r>
    </w:p>
  </w:endnote>
  <w:endnote w:type="continuationSeparator" w:id="0">
    <w:p w14:paraId="07C0968D" w14:textId="77777777" w:rsidR="00B3702D" w:rsidRDefault="00B3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BA05A" w14:textId="77777777" w:rsidR="00964E52" w:rsidRDefault="00617005" w:rsidP="001333E7">
    <w:pPr>
      <w:tabs>
        <w:tab w:val="center" w:pos="4513"/>
        <w:tab w:val="right" w:pos="8931"/>
      </w:tabs>
      <w:spacing w:after="708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3C3B3B" wp14:editId="692DE777">
          <wp:simplePos x="0" y="0"/>
          <wp:positionH relativeFrom="column">
            <wp:posOffset>1485900</wp:posOffset>
          </wp:positionH>
          <wp:positionV relativeFrom="paragraph">
            <wp:posOffset>224790</wp:posOffset>
          </wp:positionV>
          <wp:extent cx="2517775" cy="737870"/>
          <wp:effectExtent l="0" t="0" r="0" b="5080"/>
          <wp:wrapTight wrapText="bothSides">
            <wp:wrapPolygon edited="0">
              <wp:start x="0" y="0"/>
              <wp:lineTo x="0" y="21191"/>
              <wp:lineTo x="21409" y="21191"/>
              <wp:lineTo x="2140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6AE">
      <w:fldChar w:fldCharType="begin"/>
    </w:r>
    <w:r w:rsidR="00FE66AE">
      <w:instrText>PAGE</w:instrText>
    </w:r>
    <w:r w:rsidR="00FE66AE">
      <w:fldChar w:fldCharType="separate"/>
    </w:r>
    <w:r w:rsidR="005E79DA">
      <w:rPr>
        <w:noProof/>
      </w:rPr>
      <w:t>1</w:t>
    </w:r>
    <w:r w:rsidR="00FE66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6F82F" w14:textId="77777777" w:rsidR="00B3702D" w:rsidRDefault="00B3702D">
      <w:r>
        <w:separator/>
      </w:r>
    </w:p>
  </w:footnote>
  <w:footnote w:type="continuationSeparator" w:id="0">
    <w:p w14:paraId="524C6252" w14:textId="77777777" w:rsidR="00B3702D" w:rsidRDefault="00B3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D101" w14:textId="02533885" w:rsidR="00964E52" w:rsidRPr="00617005" w:rsidRDefault="00617005" w:rsidP="00617005">
    <w:pPr>
      <w:pStyle w:val="Heading2"/>
      <w:spacing w:before="708" w:after="0"/>
      <w:rPr>
        <w:rFonts w:ascii="Arial" w:eastAsia="Arial" w:hAnsi="Arial" w:cs="Arial"/>
        <w:sz w:val="22"/>
        <w:szCs w:val="22"/>
      </w:rPr>
    </w:pPr>
    <w:r w:rsidRPr="00617005">
      <w:rPr>
        <w:rFonts w:ascii="Arial" w:eastAsia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E0FF20A" wp14:editId="74C56839">
              <wp:simplePos x="0" y="0"/>
              <wp:positionH relativeFrom="column">
                <wp:posOffset>-819150</wp:posOffset>
              </wp:positionH>
              <wp:positionV relativeFrom="paragraph">
                <wp:posOffset>209550</wp:posOffset>
              </wp:positionV>
              <wp:extent cx="2360930" cy="428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F4BF8" w14:textId="644CB9FE" w:rsidR="00617005" w:rsidRPr="00617005" w:rsidRDefault="00FC1FCE">
                          <w:pPr>
                            <w:rPr>
                              <w:color w:val="AEAAAA" w:themeColor="background2" w:themeShade="BF"/>
                            </w:rPr>
                          </w:pPr>
                          <w:r>
                            <w:rPr>
                              <w:color w:val="AEAAAA" w:themeColor="background2" w:themeShade="BF"/>
                            </w:rPr>
                            <w:t>Use of Mobile Devices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5pt;margin-top:16.5pt;width:185.9pt;height:33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" filled="f" stroked="f">
              <v:textbox>
                <w:txbxContent>
                  <w:p w14:paraId="3A3F4BF8" w14:textId="644CB9FE" w:rsidR="00617005" w:rsidRPr="00617005" w:rsidRDefault="00FC1FCE">
                    <w:pPr>
                      <w:rPr>
                        <w:color w:val="AEAAAA" w:themeColor="background2" w:themeShade="BF"/>
                      </w:rPr>
                    </w:pPr>
                    <w:r>
                      <w:rPr>
                        <w:color w:val="AEAAAA" w:themeColor="background2" w:themeShade="BF"/>
                      </w:rPr>
                      <w:t>Use of Mobile Devices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64EDE37" w14:textId="77777777" w:rsidR="00964E52" w:rsidRDefault="00964E52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8C4"/>
    <w:multiLevelType w:val="multilevel"/>
    <w:tmpl w:val="D6CCF5E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016E1386"/>
    <w:multiLevelType w:val="multilevel"/>
    <w:tmpl w:val="7C0C474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03C37D35"/>
    <w:multiLevelType w:val="multilevel"/>
    <w:tmpl w:val="7F2C1D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8F30694"/>
    <w:multiLevelType w:val="hybridMultilevel"/>
    <w:tmpl w:val="015EDFBA"/>
    <w:lvl w:ilvl="0" w:tplc="672A1AE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B0FFE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9A42E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18796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D6098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B8BA2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625BF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FA898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8A1AA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2CE1493"/>
    <w:multiLevelType w:val="hybridMultilevel"/>
    <w:tmpl w:val="EC4A8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5FCC"/>
    <w:multiLevelType w:val="hybridMultilevel"/>
    <w:tmpl w:val="CB503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25E05"/>
    <w:multiLevelType w:val="hybridMultilevel"/>
    <w:tmpl w:val="436E2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1DE6"/>
    <w:multiLevelType w:val="hybridMultilevel"/>
    <w:tmpl w:val="757C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438"/>
    <w:multiLevelType w:val="multilevel"/>
    <w:tmpl w:val="61EAE9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202E4F9D"/>
    <w:multiLevelType w:val="multilevel"/>
    <w:tmpl w:val="08C4A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0E242E2"/>
    <w:multiLevelType w:val="multilevel"/>
    <w:tmpl w:val="1A6E2E3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>
    <w:nsid w:val="2481330F"/>
    <w:multiLevelType w:val="multilevel"/>
    <w:tmpl w:val="11BC9D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7830FD1"/>
    <w:multiLevelType w:val="multilevel"/>
    <w:tmpl w:val="E9A03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57A50DE"/>
    <w:multiLevelType w:val="multilevel"/>
    <w:tmpl w:val="28C80E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81C4156"/>
    <w:multiLevelType w:val="hybridMultilevel"/>
    <w:tmpl w:val="7A160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B666FC"/>
    <w:multiLevelType w:val="multilevel"/>
    <w:tmpl w:val="34B8F1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1DD6005"/>
    <w:multiLevelType w:val="hybridMultilevel"/>
    <w:tmpl w:val="F286A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820DEE"/>
    <w:multiLevelType w:val="multilevel"/>
    <w:tmpl w:val="320C6CB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8">
    <w:nsid w:val="52863622"/>
    <w:multiLevelType w:val="multilevel"/>
    <w:tmpl w:val="F522B4BA"/>
    <w:lvl w:ilvl="0">
      <w:start w:val="1"/>
      <w:numFmt w:val="bullet"/>
      <w:lvlText w:val="●"/>
      <w:lvlJc w:val="left"/>
      <w:pPr>
        <w:ind w:left="1070" w:firstLine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9">
    <w:nsid w:val="75F46B09"/>
    <w:multiLevelType w:val="hybridMultilevel"/>
    <w:tmpl w:val="0D8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27B11"/>
    <w:multiLevelType w:val="multilevel"/>
    <w:tmpl w:val="14BE304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3"/>
  </w:num>
  <w:num w:numId="17">
    <w:abstractNumId w:val="19"/>
  </w:num>
  <w:num w:numId="18">
    <w:abstractNumId w:val="14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52"/>
    <w:rsid w:val="00037920"/>
    <w:rsid w:val="001333E7"/>
    <w:rsid w:val="00164538"/>
    <w:rsid w:val="001816D4"/>
    <w:rsid w:val="001D7A15"/>
    <w:rsid w:val="002142B9"/>
    <w:rsid w:val="00380FF7"/>
    <w:rsid w:val="00387999"/>
    <w:rsid w:val="00404649"/>
    <w:rsid w:val="00462086"/>
    <w:rsid w:val="004B671E"/>
    <w:rsid w:val="00523ABA"/>
    <w:rsid w:val="005E79DA"/>
    <w:rsid w:val="00617005"/>
    <w:rsid w:val="00645DAE"/>
    <w:rsid w:val="008F1B7A"/>
    <w:rsid w:val="00957A6F"/>
    <w:rsid w:val="00964E52"/>
    <w:rsid w:val="009B6688"/>
    <w:rsid w:val="00A00617"/>
    <w:rsid w:val="00B3702D"/>
    <w:rsid w:val="00C023A9"/>
    <w:rsid w:val="00CA002E"/>
    <w:rsid w:val="00CE6D46"/>
    <w:rsid w:val="00CE77D7"/>
    <w:rsid w:val="00CE7CCF"/>
    <w:rsid w:val="00E664E6"/>
    <w:rsid w:val="00ED4145"/>
    <w:rsid w:val="00F21AB7"/>
    <w:rsid w:val="00FC1FCE"/>
    <w:rsid w:val="00FE66AE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B42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005"/>
  </w:style>
  <w:style w:type="paragraph" w:styleId="Footer">
    <w:name w:val="footer"/>
    <w:basedOn w:val="Normal"/>
    <w:link w:val="FooterChar"/>
    <w:uiPriority w:val="99"/>
    <w:unhideWhenUsed/>
    <w:rsid w:val="00617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05"/>
  </w:style>
  <w:style w:type="paragraph" w:styleId="ListParagraph">
    <w:name w:val="List Paragraph"/>
    <w:basedOn w:val="Normal"/>
    <w:uiPriority w:val="34"/>
    <w:qFormat/>
    <w:rsid w:val="0013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005"/>
  </w:style>
  <w:style w:type="paragraph" w:styleId="Footer">
    <w:name w:val="footer"/>
    <w:basedOn w:val="Normal"/>
    <w:link w:val="FooterChar"/>
    <w:uiPriority w:val="99"/>
    <w:unhideWhenUsed/>
    <w:rsid w:val="00617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05"/>
  </w:style>
  <w:style w:type="paragraph" w:styleId="ListParagraph">
    <w:name w:val="List Paragraph"/>
    <w:basedOn w:val="Normal"/>
    <w:uiPriority w:val="34"/>
    <w:qFormat/>
    <w:rsid w:val="0013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51EACD2BB0A4A871904E2418A94CE" ma:contentTypeVersion="4" ma:contentTypeDescription="Create a new document." ma:contentTypeScope="" ma:versionID="51b59ac9802f7bc0c1dc0400af43cc90">
  <xsd:schema xmlns:xsd="http://www.w3.org/2001/XMLSchema" xmlns:xs="http://www.w3.org/2001/XMLSchema" xmlns:p="http://schemas.microsoft.com/office/2006/metadata/properties" xmlns:ns2="4ac4f7b3-c969-45de-9eed-c785a45d340f" xmlns:ns3="b74044b1-931b-467d-9893-78a14b9cc7d9" targetNamespace="http://schemas.microsoft.com/office/2006/metadata/properties" ma:root="true" ma:fieldsID="2d80752ecbe8d2d5bd9c883616444f0f" ns2:_="" ns3:_="">
    <xsd:import namespace="4ac4f7b3-c969-45de-9eed-c785a45d340f"/>
    <xsd:import namespace="b74044b1-931b-467d-9893-78a14b9c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f7b3-c969-45de-9eed-c785a45d3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044b1-931b-467d-9893-78a14b9c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4044b1-931b-467d-9893-78a14b9cc7d9">
      <UserInfo>
        <DisplayName>Teresa Wheeler</DisplayName>
        <AccountId>104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69AEF5-958B-4484-BD91-C739D35A6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CAB2A-64E6-4022-9C0A-4B295397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4f7b3-c969-45de-9eed-c785a45d340f"/>
    <ds:schemaRef ds:uri="b74044b1-931b-467d-9893-78a14b9c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D8BBF-90F8-418B-A358-69B64046C316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ac4f7b3-c969-45de-9eed-c785a45d340f"/>
    <ds:schemaRef ds:uri="http://purl.org/dc/dcmitype/"/>
    <ds:schemaRef ds:uri="http://schemas.openxmlformats.org/package/2006/metadata/core-properties"/>
    <ds:schemaRef ds:uri="b74044b1-931b-467d-9893-78a14b9cc7d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Carswell</dc:creator>
  <cp:lastModifiedBy>Karen Sykes</cp:lastModifiedBy>
  <cp:revision>2</cp:revision>
  <cp:lastPrinted>2017-09-01T11:59:00Z</cp:lastPrinted>
  <dcterms:created xsi:type="dcterms:W3CDTF">2018-10-08T18:57:00Z</dcterms:created>
  <dcterms:modified xsi:type="dcterms:W3CDTF">2018-10-08T18:57:00Z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0x01010092651EACD2BB0A4A871904E2418A94CE</vt:lpwstr>
  </property>
  <property fmtid="{D5CDD505-2E9C-101B-9397-08002B2CF9AE}" pid="3" name="Order">
    <vt:r8>824800</vt:r8>
  </property>
  <property fmtid="{D5CDD505-2E9C-101B-9397-08002B2CF9AE}" pid="4" name="xd_ProgID">
    <vt:lpwstr/>
  </property>
  <property fmtid="{D5CDD505-2E9C-101B-9397-08002B2CF9AE}" pid="5" name="_CopySource">
    <vt:lpwstr>https://bwmat.sharepoint.com/sites/MAT/HR/Shared Documents/Policy &amp; Procedure/Policy work/NEW Policy Template_Jul17.docx</vt:lpwstr>
  </property>
  <property fmtid="{D5CDD505-2E9C-101B-9397-08002B2CF9AE}" pid="6" name="TemplateUrl">
    <vt:lpwstr/>
  </property>
</Properties>
</file>